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9D" w:rsidRDefault="00EC5914">
      <w:pPr>
        <w:spacing w:line="540" w:lineRule="exact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附件</w:t>
      </w:r>
      <w:r>
        <w:rPr>
          <w:rFonts w:ascii="Times New Roman" w:eastAsia="仿宋_GB2312" w:hAnsi="Times New Roman" w:cs="Times New Roman" w:hint="eastAsia"/>
          <w:sz w:val="32"/>
        </w:rPr>
        <w:t>1</w:t>
      </w:r>
    </w:p>
    <w:p w:rsidR="00792C9D" w:rsidRDefault="00EC5914">
      <w:pPr>
        <w:adjustRightInd w:val="0"/>
        <w:spacing w:line="600" w:lineRule="exact"/>
        <w:ind w:firstLine="2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792C9D" w:rsidRDefault="00EC5914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饼干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7100-2015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饼干》、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预包装食品中致病菌限量》。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饼干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包括酸价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、过氧化值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AI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以环已基氨基磺酸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),</w:t>
      </w:r>
      <w:r>
        <w:rPr>
          <w:rFonts w:ascii="仿宋_GB2312" w:eastAsia="仿宋_GB2312" w:hAnsi="仿宋_GB2312" w:cs="仿宋_GB2312" w:hint="eastAsia"/>
          <w:sz w:val="32"/>
          <w:szCs w:val="32"/>
        </w:rPr>
        <w:t>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、二氧化硫残留量、菌落总数、大肠菌群、金黄色葡萄球菌、沙门氏菌、霉菌。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二、餐饮食品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馒头花卷（自制）检验项目包括苯甲酸及其钠盐（以苯甲酸计）、山梨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腌菜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检验项目包括亚硝酸盐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NaNO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₂计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油饼油条（自制）检验项目包括铝的残留量（干样品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</w:t>
      </w:r>
    </w:p>
    <w:p w:rsidR="00792C9D" w:rsidRDefault="00EC5914" w:rsidP="00DE61A4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炒货食品及坚果制品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19300-2014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坚果与籽类食品》、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开心果、杏仁、扁桃仁、松仁、瓜子检验项目包括铅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、酸价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过氧化值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其他炒货食品及坚果制品</w:t>
      </w:r>
      <w:r>
        <w:rPr>
          <w:rFonts w:ascii="仿宋_GB2312" w:eastAsia="仿宋_GB2312" w:hAnsi="仿宋_GB2312" w:cs="仿宋_GB2312" w:hint="eastAsia"/>
          <w:sz w:val="32"/>
          <w:szCs w:val="32"/>
        </w:rPr>
        <w:t>：（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）白味花生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包括酸价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₁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过氧化值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四、调味品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准》产品明示标准和质量要求、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食品中污染物限量》、食品整治办〔</w:t>
      </w:r>
      <w:r>
        <w:rPr>
          <w:rFonts w:ascii="仿宋_GB2312" w:eastAsia="仿宋_GB2312" w:hAnsi="仿宋_GB2312" w:cs="仿宋_GB2312" w:hint="eastAsia"/>
          <w:sz w:val="32"/>
          <w:szCs w:val="32"/>
        </w:rPr>
        <w:t>2008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号、整顿办函〔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辣椒、花椒、辣椒粉、花椒粉检验项目包括铅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、罗丹明</w:t>
      </w:r>
      <w:r>
        <w:rPr>
          <w:rFonts w:ascii="仿宋_GB2312" w:eastAsia="仿宋_GB2312" w:hAnsi="仿宋_GB2312" w:cs="仿宋_GB2312"/>
          <w:sz w:val="32"/>
          <w:szCs w:val="32"/>
        </w:rPr>
        <w:t>B</w:t>
      </w:r>
      <w:r>
        <w:rPr>
          <w:rFonts w:ascii="仿宋_GB2312" w:eastAsia="仿宋_GB2312" w:hAnsi="仿宋_GB2312" w:cs="仿宋_GB2312"/>
          <w:sz w:val="32"/>
          <w:szCs w:val="32"/>
        </w:rPr>
        <w:t>、苏丹红</w:t>
      </w:r>
      <w:r>
        <w:rPr>
          <w:rFonts w:ascii="仿宋_GB2312" w:eastAsia="仿宋_GB2312" w:hAnsi="仿宋_GB2312" w:cs="仿宋_GB2312"/>
          <w:sz w:val="32"/>
          <w:szCs w:val="32"/>
        </w:rPr>
        <w:t>I-IV</w:t>
      </w:r>
      <w:r>
        <w:rPr>
          <w:rFonts w:ascii="仿宋_GB2312" w:eastAsia="仿宋_GB2312" w:hAnsi="仿宋_GB2312" w:cs="仿宋_GB2312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、二氧化硫残留量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其他香辛料调味品检验项目包括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、二氧化硫残留量、丙溴磷、氯氰菊酯和高效氯氰菊酯、多菌灵、沙门氏菌。</w:t>
      </w:r>
    </w:p>
    <w:p w:rsidR="00792C9D" w:rsidRDefault="00EC5914" w:rsidP="00DE61A4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五、豆制品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GB 2760-2014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2712 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豆制品》、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预包装食品中致病菌限量》。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豆干、豆腐、豆皮等检验项目包括铅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、脱氢乙酸及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、丙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钠盐、钙盐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丙酸计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、防腐剂混合使用时各自用量占其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最大使用量的比例之和、糖精钠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、三氯蔗糖、铝的残留量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干样品，以</w:t>
      </w:r>
      <w:r>
        <w:rPr>
          <w:rFonts w:ascii="仿宋_GB2312" w:eastAsia="仿宋_GB2312" w:hAnsi="仿宋_GB2312" w:cs="仿宋_GB2312"/>
          <w:sz w:val="32"/>
          <w:szCs w:val="32"/>
        </w:rPr>
        <w:t>Al</w:t>
      </w:r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、大肠菌群、沙门氏菌、金黄色葡萄球菌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六、方便食品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食品添加剂使用标准》、产品明示标准和质量要求、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调味面制品检验项目包括酸价（以脂肪计）、过氧化值（以脂肪计）、苯甲酸及其钠盐（以苯甲酸计）、山梨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钾盐（以山梨酸计）、脱氢乙酸及其钠盐（以脱氢乙酸计）、糖精钠（以糖精计）、三氯蔗糖、菌落总数、大肠菌群、霉菌、沙门氏菌、金黄色葡萄球菌。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七、糕点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7099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检验项目包括酸价（以脂肪计）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、过氧化值（以脂肪计）、铅（以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计）、安赛蜜、铝的残留量（干样品，以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Al 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八、酒类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2757-2012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蒸馏酒及其配制酒》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GB/T 10781.2-2006</w:t>
      </w:r>
      <w:r>
        <w:rPr>
          <w:rFonts w:ascii="仿宋_GB2312" w:eastAsia="仿宋_GB2312" w:hAnsi="仿宋_GB2312" w:cs="仿宋_GB2312" w:hint="eastAsia"/>
          <w:sz w:val="32"/>
          <w:szCs w:val="32"/>
        </w:rPr>
        <w:t>《清香型白酒》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GB/T 20821-2007 </w:t>
      </w:r>
      <w:r>
        <w:rPr>
          <w:rFonts w:ascii="仿宋_GB2312" w:eastAsia="仿宋_GB2312" w:hAnsi="仿宋_GB2312" w:cs="仿宋_GB2312" w:hint="eastAsia"/>
          <w:sz w:val="32"/>
          <w:szCs w:val="32"/>
        </w:rPr>
        <w:t>《液态法白酒》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GB/T 20822-2007</w:t>
      </w:r>
      <w:r>
        <w:rPr>
          <w:rFonts w:ascii="仿宋_GB2312" w:eastAsia="仿宋_GB2312" w:hAnsi="仿宋_GB2312" w:cs="仿宋_GB2312" w:hint="eastAsia"/>
          <w:sz w:val="32"/>
          <w:szCs w:val="32"/>
        </w:rPr>
        <w:t>《固液法白酒》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GB/T 10781.1-2006</w:t>
      </w:r>
      <w:r>
        <w:rPr>
          <w:rFonts w:ascii="仿宋_GB2312" w:eastAsia="仿宋_GB2312" w:hAnsi="仿宋_GB2312" w:cs="仿宋_GB2312" w:hint="eastAsia"/>
          <w:sz w:val="32"/>
          <w:szCs w:val="32"/>
        </w:rPr>
        <w:t>《浓香型白酒》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白酒、白酒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液态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、白酒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原酒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检验项目包括酒精度、铅（以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计）、甲醇、氰化物（以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HCN </w:t>
      </w:r>
      <w:r>
        <w:rPr>
          <w:rFonts w:ascii="仿宋_GB2312" w:eastAsia="仿宋_GB2312" w:hAnsi="仿宋_GB2312" w:cs="仿宋_GB2312"/>
          <w:sz w:val="32"/>
          <w:szCs w:val="32"/>
        </w:rPr>
        <w:t>计）、糖精钠（以糖精计）、甜蜜素（以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计）、三氯蔗糖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九、粮食加工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食品中真菌毒素限量》、产品明示标准及质量要求、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大米</w:t>
      </w:r>
      <w:r>
        <w:rPr>
          <w:rFonts w:ascii="仿宋_GB2312" w:eastAsia="仿宋_GB2312" w:hAnsi="仿宋_GB2312" w:cs="仿宋_GB2312"/>
          <w:sz w:val="32"/>
          <w:szCs w:val="32"/>
        </w:rPr>
        <w:t>检验项目铅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、无机砷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As</w:t>
      </w:r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、苯并</w:t>
      </w:r>
      <w:r>
        <w:rPr>
          <w:rFonts w:ascii="仿宋_GB2312" w:eastAsia="仿宋_GB2312" w:hAnsi="仿宋_GB2312" w:cs="仿宋_GB2312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、黄曲霉毒素</w:t>
      </w:r>
      <w:r>
        <w:rPr>
          <w:rFonts w:ascii="仿宋_GB2312" w:eastAsia="仿宋_GB2312" w:hAnsi="仿宋_GB2312" w:cs="仿宋_GB2312"/>
          <w:sz w:val="32"/>
          <w:szCs w:val="32"/>
        </w:rPr>
        <w:t>B₁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生湿面制品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验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项目铅（以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钾盐（以山梨酸计）、脱氢乙酸及其钠盐（以脱氢乙酸计）二氧化硫残流量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十、肉制品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2730 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腌腊肉制品》、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卤肉制品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、铬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Cr</w:t>
      </w:r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、总砷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r>
        <w:rPr>
          <w:rFonts w:ascii="仿宋_GB2312" w:eastAsia="仿宋_GB2312" w:hAnsi="仿宋_GB2312" w:cs="仿宋_GB2312"/>
          <w:sz w:val="32"/>
          <w:szCs w:val="32"/>
        </w:rPr>
        <w:t>As</w:t>
      </w:r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、亚硝酸盐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亚硝酸钠计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) </w:t>
      </w:r>
      <w:r>
        <w:rPr>
          <w:rFonts w:ascii="仿宋_GB2312" w:eastAsia="仿宋_GB2312" w:hAnsi="仿宋_GB2312" w:cs="仿宋_GB2312"/>
          <w:sz w:val="32"/>
          <w:szCs w:val="32"/>
        </w:rPr>
        <w:t>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、纳他霉素、防腐剂混合使用时各自用量占其最大使用量的比例之和、合成着色剂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胭脂红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、氯霉素、酸性橙</w:t>
      </w:r>
      <w:r>
        <w:rPr>
          <w:rFonts w:ascii="仿宋_GB2312" w:eastAsia="仿宋_GB2312" w:hAnsi="仿宋_GB2312" w:cs="仿宋_GB2312"/>
          <w:sz w:val="32"/>
          <w:szCs w:val="32"/>
        </w:rPr>
        <w:t>Ⅱ</w:t>
      </w:r>
      <w:r>
        <w:rPr>
          <w:rFonts w:ascii="仿宋_GB2312" w:eastAsia="仿宋_GB2312" w:hAnsi="仿宋_GB2312" w:cs="仿宋_GB2312"/>
          <w:sz w:val="32"/>
          <w:szCs w:val="32"/>
        </w:rPr>
        <w:t>、菌落总数、大肠菌群、沙门氏菌、金黄色葡萄球菌、单核细胞增生李斯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氏菌、致泻大肠埃希氏菌、商业无菌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十一、乳制品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25190-2010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灭菌乳》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卫生部、工业和信息化部、农业部、工商总局、质检总局公告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号《关于三聚氰胺在食品中的限量值的公告》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19645-2010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巴氏杀菌乳》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25191-2010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调制乳》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19302-2010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发酵乳》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调制乳</w:t>
      </w:r>
      <w:r>
        <w:rPr>
          <w:rFonts w:ascii="仿宋_GB2312" w:eastAsia="仿宋_GB2312" w:hAnsi="仿宋_GB2312" w:cs="仿宋_GB2312"/>
          <w:sz w:val="32"/>
          <w:szCs w:val="32"/>
        </w:rPr>
        <w:t>检验项目包括蛋白质、三聚氰胺、菌落总数、商业无菌、大肠菌群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灭菌乳</w:t>
      </w:r>
      <w:r>
        <w:rPr>
          <w:rFonts w:ascii="仿宋_GB2312" w:eastAsia="仿宋_GB2312" w:hAnsi="仿宋_GB2312" w:cs="仿宋_GB2312"/>
          <w:sz w:val="32"/>
          <w:szCs w:val="32"/>
        </w:rPr>
        <w:t>检验项目包括蛋白质、非脂乳固体、酸度、脂肪、三聚氰胺、丙二醇、商业无菌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发酵乳</w:t>
      </w:r>
      <w:r>
        <w:rPr>
          <w:rFonts w:ascii="仿宋_GB2312" w:eastAsia="仿宋_GB2312" w:hAnsi="仿宋_GB2312" w:cs="仿宋_GB2312"/>
          <w:sz w:val="32"/>
          <w:szCs w:val="32"/>
        </w:rPr>
        <w:t>检验项目包括脂肪、蛋白质、酸度、乳酸菌数、山梨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钾盐、三聚氰胺、金黄色葡萄球菌、沙门氏菌、大肠菌群、酵母、霉菌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十二、食糖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13104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食糖</w:t>
      </w:r>
      <w:r>
        <w:rPr>
          <w:rFonts w:ascii="仿宋_GB2312" w:eastAsia="仿宋_GB2312" w:hAnsi="仿宋_GB2312" w:cs="仿宋_GB2312" w:hint="eastAsia"/>
          <w:sz w:val="32"/>
          <w:szCs w:val="32"/>
        </w:rPr>
        <w:t>》、产品明示标准及质量要求。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白砂糖</w:t>
      </w:r>
      <w:r>
        <w:rPr>
          <w:rFonts w:ascii="仿宋_GB2312" w:eastAsia="仿宋_GB2312" w:hAnsi="仿宋_GB2312" w:cs="仿宋_GB2312"/>
          <w:sz w:val="32"/>
          <w:szCs w:val="32"/>
        </w:rPr>
        <w:t>检验项目包括蔗糖分、还原糖分、色值、干燥失重、二氧化硫残留量、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十三、食用农产品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2763-2021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31650-2019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食品中兽药最大残留限量》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农业农村部公告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第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号《食品动物中禁止使用的药品及其他化合物清单》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整顿办函</w:t>
      </w:r>
      <w:r>
        <w:rPr>
          <w:rFonts w:ascii="仿宋_GB2312" w:eastAsia="仿宋_GB2312" w:hAnsi="仿宋_GB2312" w:cs="仿宋_GB2312" w:hint="eastAsia"/>
          <w:sz w:val="32"/>
          <w:szCs w:val="32"/>
        </w:rPr>
        <w:t>[2010]50</w:t>
      </w:r>
      <w:r>
        <w:rPr>
          <w:rFonts w:ascii="仿宋_GB2312" w:eastAsia="仿宋_GB2312" w:hAnsi="仿宋_GB2312" w:cs="仿宋_GB2312" w:hint="eastAsia"/>
          <w:sz w:val="32"/>
          <w:szCs w:val="32"/>
        </w:rPr>
        <w:t>号《食品中可能违法添加的非食用物质和易滥用的食品添加剂名单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第四批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2707-2016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鲜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冻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畜、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禽产品》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22556-2008</w:t>
      </w:r>
      <w:r>
        <w:rPr>
          <w:rFonts w:ascii="仿宋_GB2312" w:eastAsia="仿宋_GB2312" w:hAnsi="仿宋_GB2312" w:cs="仿宋_GB2312" w:hint="eastAsia"/>
          <w:sz w:val="32"/>
          <w:szCs w:val="32"/>
        </w:rPr>
        <w:t>《豆芽卫生标准》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国家食品药品监督管理总局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国家卫生和计划生育委员会关于豆芽生产过程中禁止使用</w:t>
      </w:r>
      <w:r>
        <w:rPr>
          <w:rFonts w:ascii="仿宋_GB2312" w:eastAsia="仿宋_GB2312" w:hAnsi="仿宋_GB2312" w:cs="仿宋_GB2312" w:hint="eastAsia"/>
          <w:sz w:val="32"/>
          <w:szCs w:val="32"/>
        </w:rPr>
        <w:t>6-</w:t>
      </w:r>
      <w:r>
        <w:rPr>
          <w:rFonts w:ascii="仿宋_GB2312" w:eastAsia="仿宋_GB2312" w:hAnsi="仿宋_GB2312" w:cs="仿宋_GB2312" w:hint="eastAsia"/>
          <w:sz w:val="32"/>
          <w:szCs w:val="32"/>
        </w:rPr>
        <w:t>苄基腺嘌呤等物质</w:t>
      </w:r>
      <w:r>
        <w:rPr>
          <w:rFonts w:ascii="仿宋_GB2312" w:eastAsia="仿宋_GB2312" w:hAnsi="仿宋_GB2312" w:cs="仿宋_GB2312" w:hint="eastAsia"/>
          <w:sz w:val="32"/>
          <w:szCs w:val="32"/>
        </w:rPr>
        <w:t>的公告（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2015 </w:t>
      </w:r>
      <w:r>
        <w:rPr>
          <w:rFonts w:ascii="仿宋_GB2312" w:eastAsia="仿宋_GB2312" w:hAnsi="仿宋_GB2312" w:cs="仿宋_GB2312" w:hint="eastAsia"/>
          <w:sz w:val="32"/>
          <w:szCs w:val="32"/>
        </w:rPr>
        <w:t>年第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11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豆芽检验项目包括铅（以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计）、总汞（以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Hg </w:t>
      </w:r>
      <w:r>
        <w:rPr>
          <w:rFonts w:ascii="仿宋_GB2312" w:eastAsia="仿宋_GB2312" w:hAnsi="仿宋_GB2312" w:cs="仿宋_GB2312"/>
          <w:sz w:val="32"/>
          <w:szCs w:val="32"/>
        </w:rPr>
        <w:t>计）、</w:t>
      </w:r>
      <w:r>
        <w:rPr>
          <w:rFonts w:ascii="仿宋_GB2312" w:eastAsia="仿宋_GB2312" w:hAnsi="仿宋_GB2312" w:cs="仿宋_GB2312"/>
          <w:sz w:val="32"/>
          <w:szCs w:val="32"/>
        </w:rPr>
        <w:t>4-</w:t>
      </w:r>
      <w:r>
        <w:rPr>
          <w:rFonts w:ascii="仿宋_GB2312" w:eastAsia="仿宋_GB2312" w:hAnsi="仿宋_GB2312" w:cs="仿宋_GB2312"/>
          <w:sz w:val="32"/>
          <w:szCs w:val="32"/>
        </w:rPr>
        <w:t>氯苯氧乙酸钠（以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4-</w:t>
      </w:r>
      <w:r>
        <w:rPr>
          <w:rFonts w:ascii="仿宋_GB2312" w:eastAsia="仿宋_GB2312" w:hAnsi="仿宋_GB2312" w:cs="仿宋_GB2312"/>
          <w:sz w:val="32"/>
          <w:szCs w:val="32"/>
        </w:rPr>
        <w:t>氯苯氧乙酸计）、</w:t>
      </w:r>
      <w:r>
        <w:rPr>
          <w:rFonts w:ascii="仿宋_GB2312" w:eastAsia="仿宋_GB2312" w:hAnsi="仿宋_GB2312" w:cs="仿宋_GB2312"/>
          <w:sz w:val="32"/>
          <w:szCs w:val="32"/>
        </w:rPr>
        <w:t>6-</w:t>
      </w:r>
      <w:r>
        <w:rPr>
          <w:rFonts w:ascii="仿宋_GB2312" w:eastAsia="仿宋_GB2312" w:hAnsi="仿宋_GB2312" w:cs="仿宋_GB2312"/>
          <w:sz w:val="32"/>
          <w:szCs w:val="32"/>
        </w:rPr>
        <w:t>苄基腺嘌呤（</w:t>
      </w:r>
      <w:r>
        <w:rPr>
          <w:rFonts w:ascii="仿宋_GB2312" w:eastAsia="仿宋_GB2312" w:hAnsi="仿宋_GB2312" w:cs="仿宋_GB2312"/>
          <w:sz w:val="32"/>
          <w:szCs w:val="32"/>
        </w:rPr>
        <w:t>6-BA</w:t>
      </w:r>
      <w:r>
        <w:rPr>
          <w:rFonts w:ascii="仿宋_GB2312" w:eastAsia="仿宋_GB2312" w:hAnsi="仿宋_GB2312" w:cs="仿宋_GB2312"/>
          <w:sz w:val="32"/>
          <w:szCs w:val="32"/>
        </w:rPr>
        <w:t>）、亚硫酸盐（以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SO2 </w:t>
      </w:r>
      <w:r>
        <w:rPr>
          <w:rFonts w:ascii="仿宋_GB2312" w:eastAsia="仿宋_GB2312" w:hAnsi="仿宋_GB2312" w:cs="仿宋_GB2312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辣椒检验项目包括铅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硫磷、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、吡唑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醚菌酯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、丙溴磷、敌敌畏、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、毒死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、氟虫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、甲氨基阿维菌素苯甲酸盐、甲胺磷、甲拌磷、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、乐果、联苯菊酯、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和高效氧氟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氰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菊酯、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氧氰菊酯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高效氧氰菊酯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虫胺、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、三唑磷、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杀扑磷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、水胺硫磷、氧乐果、乙酰甲胺磷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淡水</w:t>
      </w:r>
      <w:r>
        <w:rPr>
          <w:rFonts w:ascii="仿宋_GB2312" w:eastAsia="仿宋_GB2312" w:hAnsi="仿宋_GB2312" w:cs="仿宋_GB2312"/>
          <w:sz w:val="32"/>
          <w:szCs w:val="32"/>
        </w:rPr>
        <w:t>鱼检验项目包括挥发性盐基氮、组胺、镉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多氧联苯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、孔雀石绿、氯霉素、呋喃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酮代谢物、呋喃它酮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代谢物、呋喃西林代谢物、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恩诺沙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星、磺胺类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总量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、甲氧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苄啶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、甲硝唑、五氯酚酸钠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以五氯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、氧氟沙星、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培氟沙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香蕉检验项目包括久效磷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六六六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多菌灵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对硫磷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敌敌畏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敌百虫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毒死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滴滴涕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甲拌磷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草甘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苯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苯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醚甲环唑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联苯菊酯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百菌清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氟环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氟虫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烯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吡唑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醚菌酯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姜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敌敌畏、毒死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、甲拌磷、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、六六六、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和高效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氯氟氰菊酯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、氯氰菊酯和高效氯氰菊酯、氯唑磷、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虫胺、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噻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嗪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、氧乐果、乙酰甲胺磷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十四、食用油、油脂及其制品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GB/T 8233-2018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《芝麻油》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GB/T 1536-2004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2716-2018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植物油》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产品明示标准及质量要求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GB/T 19111-2017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《玉米油》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菜籽油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检验项目包括酸值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/>
          <w:sz w:val="32"/>
          <w:szCs w:val="32"/>
        </w:rPr>
        <w:t>酸价、过氧化值、铅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、苯并</w:t>
      </w:r>
      <w:r>
        <w:rPr>
          <w:rFonts w:ascii="仿宋_GB2312" w:eastAsia="仿宋_GB2312" w:hAnsi="仿宋_GB2312" w:cs="仿宋_GB2312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、溶剂残留量、特丁基对苯二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(TBHQ)</w:t>
      </w:r>
      <w:r>
        <w:rPr>
          <w:rFonts w:ascii="仿宋_GB2312" w:eastAsia="仿宋_GB2312" w:hAnsi="仿宋_GB2312" w:cs="仿宋_GB2312"/>
          <w:sz w:val="32"/>
          <w:szCs w:val="32"/>
        </w:rPr>
        <w:t>、乙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基麦芽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大豆油</w:t>
      </w:r>
      <w:r>
        <w:rPr>
          <w:rFonts w:ascii="仿宋_GB2312" w:eastAsia="仿宋_GB2312" w:hAnsi="仿宋_GB2312" w:cs="仿宋_GB2312"/>
          <w:sz w:val="32"/>
          <w:szCs w:val="32"/>
        </w:rPr>
        <w:t>检验项目包括酸值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/>
          <w:sz w:val="32"/>
          <w:szCs w:val="32"/>
        </w:rPr>
        <w:t>酸价、过氧化值、苯并</w:t>
      </w:r>
      <w:r>
        <w:rPr>
          <w:rFonts w:ascii="仿宋_GB2312" w:eastAsia="仿宋_GB2312" w:hAnsi="仿宋_GB2312" w:cs="仿宋_GB2312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、溶剂残留量、特丁基对苯二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TBHQ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食用植物调和油</w:t>
      </w:r>
      <w:r>
        <w:rPr>
          <w:rFonts w:ascii="仿宋_GB2312" w:eastAsia="仿宋_GB2312" w:hAnsi="仿宋_GB2312" w:cs="仿宋_GB2312"/>
          <w:sz w:val="32"/>
          <w:szCs w:val="32"/>
        </w:rPr>
        <w:t>检验项目包括酸价、过氧化值、苯并</w:t>
      </w:r>
      <w:r>
        <w:rPr>
          <w:rFonts w:ascii="仿宋_GB2312" w:eastAsia="仿宋_GB2312" w:hAnsi="仿宋_GB2312" w:cs="仿宋_GB2312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、溶剂残留量、特丁基对苯二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TBHQ</w:t>
      </w:r>
      <w:r>
        <w:rPr>
          <w:rFonts w:ascii="仿宋_GB2312" w:eastAsia="仿宋_GB2312" w:hAnsi="仿宋_GB2312" w:cs="仿宋_GB2312"/>
          <w:sz w:val="32"/>
          <w:szCs w:val="32"/>
        </w:rPr>
        <w:t>）、乙基麦芽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芝麻油</w:t>
      </w:r>
      <w:r>
        <w:rPr>
          <w:rFonts w:ascii="仿宋_GB2312" w:eastAsia="仿宋_GB2312" w:hAnsi="仿宋_GB2312" w:cs="仿宋_GB2312"/>
          <w:sz w:val="32"/>
          <w:szCs w:val="32"/>
        </w:rPr>
        <w:t>检验项目包括酸值</w:t>
      </w:r>
      <w:r>
        <w:rPr>
          <w:rFonts w:ascii="仿宋_GB2312" w:eastAsia="仿宋_GB2312" w:hAnsi="仿宋_GB2312" w:cs="仿宋_GB2312"/>
          <w:sz w:val="32"/>
          <w:szCs w:val="32"/>
        </w:rPr>
        <w:t>/</w:t>
      </w:r>
      <w:r>
        <w:rPr>
          <w:rFonts w:ascii="仿宋_GB2312" w:eastAsia="仿宋_GB2312" w:hAnsi="仿宋_GB2312" w:cs="仿宋_GB2312"/>
          <w:sz w:val="32"/>
          <w:szCs w:val="32"/>
        </w:rPr>
        <w:t>酸价、过氧化值、铅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、苯并</w:t>
      </w:r>
      <w:r>
        <w:rPr>
          <w:rFonts w:ascii="仿宋_GB2312" w:eastAsia="仿宋_GB2312" w:hAnsi="仿宋_GB2312" w:cs="仿宋_GB2312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、溶剂残留量、乙基麦芽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十五、蔬菜制品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腌菜</w:t>
      </w:r>
      <w:r>
        <w:rPr>
          <w:rFonts w:ascii="仿宋_GB2312" w:eastAsia="仿宋_GB2312" w:hAnsi="仿宋_GB2312" w:cs="仿宋_GB2312"/>
          <w:sz w:val="32"/>
          <w:szCs w:val="32"/>
        </w:rPr>
        <w:t>检验项目包括三氯蔗糖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甜蜜素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糖精钠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纽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甜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脱氢乙酸及其钠盐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阿斯巴甜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蔬菜干制品</w:t>
      </w:r>
      <w:r>
        <w:rPr>
          <w:rFonts w:ascii="仿宋_GB2312" w:eastAsia="仿宋_GB2312" w:hAnsi="仿宋_GB2312" w:cs="仿宋_GB2312"/>
          <w:sz w:val="32"/>
          <w:szCs w:val="32"/>
        </w:rPr>
        <w:t>检验项目包括铅（以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计）、苯甲酸及其钠盐（以苯甲酸计）、二氧化硫残留量、山梨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钾盐（以山梨酸计）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十六、薯类和膨化食品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17401-2014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膨化食品》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含油型膨化食品和非含油型膨化食品</w:t>
      </w:r>
      <w:r>
        <w:rPr>
          <w:rFonts w:ascii="仿宋_GB2312" w:eastAsia="仿宋_GB2312" w:hAnsi="仿宋_GB2312" w:cs="仿宋_GB2312"/>
          <w:sz w:val="32"/>
          <w:szCs w:val="32"/>
        </w:rPr>
        <w:t>检验项目包水分、酸价（以脂肪计）、过氧化值（以脂肪计）、黄曲霉毒素</w:t>
      </w:r>
      <w:r>
        <w:rPr>
          <w:rFonts w:ascii="仿宋_GB2312" w:eastAsia="仿宋_GB2312" w:hAnsi="仿宋_GB2312" w:cs="仿宋_GB2312"/>
          <w:sz w:val="32"/>
          <w:szCs w:val="32"/>
        </w:rPr>
        <w:t xml:space="preserve"> B1</w:t>
      </w:r>
      <w:r>
        <w:rPr>
          <w:rFonts w:ascii="仿宋_GB2312" w:eastAsia="仿宋_GB2312" w:hAnsi="仿宋_GB2312" w:cs="仿宋_GB2312"/>
          <w:sz w:val="32"/>
          <w:szCs w:val="32"/>
        </w:rPr>
        <w:t>、糖精钠（以糖精计）、苯甲酸及其钠盐（以苯甲酸计）、山梨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钾盐（以山梨酸计）、菌落总数、大肠菌群、沙门氏菌、金黄色葡萄</w:t>
      </w:r>
      <w:r>
        <w:rPr>
          <w:rFonts w:ascii="仿宋_GB2312" w:eastAsia="仿宋_GB2312" w:hAnsi="仿宋_GB2312" w:cs="仿宋_GB2312"/>
          <w:sz w:val="32"/>
          <w:szCs w:val="32"/>
        </w:rPr>
        <w:t>球菌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十七、水产制品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预包装食品中致病菌限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熟制动物性水产制品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、镉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Cd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、多氯联苯、苯甲酸及其钠盐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十八、水果制品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产品明示标准及质量要求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蜜饯类、凉果类、果脯类、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话化类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、果糕类</w:t>
      </w:r>
      <w:r>
        <w:rPr>
          <w:rFonts w:ascii="仿宋_GB2312" w:eastAsia="仿宋_GB2312" w:hAnsi="仿宋_GB2312" w:cs="仿宋_GB2312"/>
          <w:sz w:val="32"/>
          <w:szCs w:val="32"/>
        </w:rPr>
        <w:t>检验项目包括铅（以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钾盐（以山梨酸计）、脱氢乙酸及其钠盐（以脱氢乙酸计）、防腐剂混合使用时各自用量占其最大使用量的比例、糖精钠（以糖精计）、甜蜜素（以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计）、二氧化硫残留量、合成着色剂（亮蓝、柠檬黄、日落黄、苋菜红、胭脂红）、相同色泽着色剂混合使用时各自用量占其最大使用量的比例之和、乙二胺四乙酸二钠、菌落总数、大肠菌群、霉菌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十九、淀粉及淀粉制品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准》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粉丝粉条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、铝的残留量</w:t>
      </w:r>
      <w:r>
        <w:rPr>
          <w:rFonts w:ascii="仿宋_GB2312" w:eastAsia="仿宋_GB2312" w:hAnsi="仿宋_GB2312" w:cs="仿宋_GB2312"/>
          <w:sz w:val="32"/>
          <w:szCs w:val="32"/>
        </w:rPr>
        <w:t xml:space="preserve"> (</w:t>
      </w:r>
      <w:r>
        <w:rPr>
          <w:rFonts w:ascii="仿宋_GB2312" w:eastAsia="仿宋_GB2312" w:hAnsi="仿宋_GB2312" w:cs="仿宋_GB2312"/>
          <w:sz w:val="32"/>
          <w:szCs w:val="32"/>
        </w:rPr>
        <w:t>干样品，以</w:t>
      </w:r>
      <w:r>
        <w:rPr>
          <w:rFonts w:ascii="仿宋_GB2312" w:eastAsia="仿宋_GB2312" w:hAnsi="仿宋_GB2312" w:cs="仿宋_GB2312"/>
          <w:sz w:val="32"/>
          <w:szCs w:val="32"/>
        </w:rPr>
        <w:t>Al</w:t>
      </w:r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、二氧化硫残留量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二十、茶叶及相关制品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绿茶、红茶、乌龙茶、黄茶、白茶、黑茶、花茶、袋泡茶、紧压茶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、草甘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膦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啉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、乙酰甲胺磷、联苯菊酯、灭多威、三氯杀螨醇、氰戊菊酯和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S-</w:t>
      </w:r>
      <w:r>
        <w:rPr>
          <w:rFonts w:ascii="仿宋_GB2312" w:eastAsia="仿宋_GB2312" w:hAnsi="仿宋_GB2312" w:cs="仿宋_GB2312"/>
          <w:sz w:val="32"/>
          <w:szCs w:val="32"/>
        </w:rPr>
        <w:t>氰戊菊酯、甲拌磷、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克百威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、水胺硫磷、氧乐果、毒死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蜱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、多菌灵、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茚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虫威、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呋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二十一、蜂产品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农业农村部公告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250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食品添加剂使用标准》、农业部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公告第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235 </w:t>
      </w:r>
      <w:r>
        <w:rPr>
          <w:rFonts w:ascii="仿宋_GB2312" w:eastAsia="仿宋_GB2312" w:hAnsi="仿宋_GB2312" w:cs="仿宋_GB2312" w:hint="eastAsia"/>
          <w:sz w:val="32"/>
          <w:szCs w:val="32"/>
        </w:rPr>
        <w:t>号、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31650-2019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食品中兽药最大残留限量》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蜂蜜</w:t>
      </w:r>
      <w:r>
        <w:rPr>
          <w:rFonts w:ascii="仿宋_GB2312" w:eastAsia="仿宋_GB2312" w:hAnsi="仿宋_GB2312" w:cs="仿宋_GB2312"/>
          <w:sz w:val="32"/>
          <w:szCs w:val="32"/>
        </w:rPr>
        <w:t>检验项目包括果糖和葡萄糖、蔗糖、铅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、氧霉素、呋喃西林代谢物、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呋喃妥因代谢物、呋喃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酮代谢物、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洛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硝达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唑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、甲硝唑、双甲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脒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氟胺氰菊酯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、诺氟沙星、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氧氟沙星、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培氟沙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星、菌落总数、霉菌计数、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嗜渗酵母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计数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EC5914" w:rsidP="00DE61A4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二十二、罐头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抽检依据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GB 2760-2014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2762-2017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7098 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罐头食品》。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检验项目</w:t>
      </w:r>
    </w:p>
    <w:p w:rsidR="00792C9D" w:rsidRDefault="00EC591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水果类罐头</w:t>
      </w:r>
      <w:r>
        <w:rPr>
          <w:rFonts w:ascii="仿宋_GB2312" w:eastAsia="仿宋_GB2312" w:hAnsi="仿宋_GB2312" w:cs="仿宋_GB2312"/>
          <w:sz w:val="32"/>
          <w:szCs w:val="32"/>
        </w:rPr>
        <w:t>检验项目包括铅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/>
          <w:sz w:val="32"/>
          <w:szCs w:val="32"/>
        </w:rPr>
        <w:t>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、合成着色</w:t>
      </w:r>
      <w:r>
        <w:rPr>
          <w:rFonts w:ascii="仿宋_GB2312" w:eastAsia="仿宋_GB2312" w:hAnsi="仿宋_GB2312" w:cs="仿宋_GB2312"/>
          <w:sz w:val="32"/>
          <w:szCs w:val="32"/>
        </w:rPr>
        <w:t>剂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柠檬黄、日落黄、苋菜红、胭脂红、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藓红、诱惑红、亮蓝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钾盐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、甜蜜素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/>
          <w:sz w:val="32"/>
          <w:szCs w:val="32"/>
        </w:rPr>
        <w:t>以环已基氨基磺酸计</w:t>
      </w:r>
      <w:r>
        <w:rPr>
          <w:rFonts w:ascii="仿宋_GB2312" w:eastAsia="仿宋_GB2312" w:hAnsi="仿宋_GB2312" w:cs="仿宋_GB2312"/>
          <w:sz w:val="32"/>
          <w:szCs w:val="32"/>
        </w:rPr>
        <w:t>)</w:t>
      </w:r>
      <w:r>
        <w:rPr>
          <w:rFonts w:ascii="仿宋_GB2312" w:eastAsia="仿宋_GB2312" w:hAnsi="仿宋_GB2312" w:cs="仿宋_GB2312"/>
          <w:sz w:val="32"/>
          <w:szCs w:val="32"/>
        </w:rPr>
        <w:t>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92C9D" w:rsidRDefault="00792C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92C9D" w:rsidRDefault="00792C9D">
      <w:pPr>
        <w:spacing w:line="540" w:lineRule="exact"/>
        <w:rPr>
          <w:rFonts w:ascii="Times New Roman" w:eastAsia="仿宋_GB2312" w:hAnsi="Times New Roman" w:cs="Times New Roman"/>
          <w:sz w:val="32"/>
        </w:rPr>
      </w:pPr>
    </w:p>
    <w:p w:rsidR="00792C9D" w:rsidRDefault="00792C9D">
      <w:pPr>
        <w:widowControl/>
        <w:shd w:val="clear" w:color="auto" w:fill="FFFFFF"/>
        <w:ind w:firstLine="480"/>
        <w:rPr>
          <w:rFonts w:ascii="仿宋" w:eastAsia="仿宋" w:hAnsi="仿宋" w:cs="Calibri"/>
          <w:color w:val="333333"/>
          <w:kern w:val="0"/>
          <w:sz w:val="28"/>
          <w:szCs w:val="28"/>
        </w:rPr>
      </w:pPr>
    </w:p>
    <w:sectPr w:rsidR="00792C9D" w:rsidSect="0079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14" w:rsidRDefault="00EC5914" w:rsidP="00DE61A4">
      <w:r>
        <w:separator/>
      </w:r>
    </w:p>
  </w:endnote>
  <w:endnote w:type="continuationSeparator" w:id="0">
    <w:p w:rsidR="00EC5914" w:rsidRDefault="00EC5914" w:rsidP="00DE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14" w:rsidRDefault="00EC5914" w:rsidP="00DE61A4">
      <w:r>
        <w:separator/>
      </w:r>
    </w:p>
  </w:footnote>
  <w:footnote w:type="continuationSeparator" w:id="0">
    <w:p w:rsidR="00EC5914" w:rsidRDefault="00EC5914" w:rsidP="00DE6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MxOGIzODNlNWU4MjhjNjY5ZTcwOTVjMzgyZmY0NzkifQ=="/>
  </w:docVars>
  <w:rsids>
    <w:rsidRoot w:val="00BD75B5"/>
    <w:rsid w:val="BFDF2AAC"/>
    <w:rsid w:val="001138FC"/>
    <w:rsid w:val="004A05C3"/>
    <w:rsid w:val="00582D5B"/>
    <w:rsid w:val="00792C9D"/>
    <w:rsid w:val="00BD75B5"/>
    <w:rsid w:val="00DE61A4"/>
    <w:rsid w:val="00EC5914"/>
    <w:rsid w:val="00ED6DD6"/>
    <w:rsid w:val="08910F3F"/>
    <w:rsid w:val="13CD13D1"/>
    <w:rsid w:val="41D37CA5"/>
    <w:rsid w:val="6BD766C0"/>
    <w:rsid w:val="70BA7511"/>
    <w:rsid w:val="75F516C7"/>
    <w:rsid w:val="7D5279B5"/>
    <w:rsid w:val="7F36121F"/>
    <w:rsid w:val="92E1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92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E6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E61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6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E61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何玲</cp:lastModifiedBy>
  <cp:revision>4</cp:revision>
  <dcterms:created xsi:type="dcterms:W3CDTF">2022-06-10T13:08:00Z</dcterms:created>
  <dcterms:modified xsi:type="dcterms:W3CDTF">2023-06-30T01:18:00Z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34CADB0DF0254794A5E483BF4CF4D490</vt:lpwstr>
  </property>
</Properties>
</file>